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B8A0" w14:textId="77777777" w:rsidR="00C771A9" w:rsidRDefault="00C771A9" w:rsidP="00C771A9">
      <w:pPr>
        <w:jc w:val="center"/>
      </w:pPr>
      <w:r>
        <w:t>2023</w:t>
      </w:r>
      <w:r>
        <w:rPr>
          <w:rFonts w:hint="eastAsia"/>
        </w:rPr>
        <w:t>年度第</w:t>
      </w:r>
      <w:r>
        <w:t>2</w:t>
      </w:r>
      <w:r>
        <w:rPr>
          <w:rFonts w:hint="eastAsia"/>
        </w:rPr>
        <w:t>回研修会報告</w:t>
      </w:r>
    </w:p>
    <w:p w14:paraId="430AD613" w14:textId="77777777" w:rsidR="00C771A9" w:rsidRDefault="00C771A9" w:rsidP="00C771A9"/>
    <w:p w14:paraId="11C36BCD" w14:textId="77777777" w:rsidR="00C771A9" w:rsidRDefault="00C771A9" w:rsidP="00C771A9">
      <w:pPr>
        <w:jc w:val="right"/>
      </w:pPr>
      <w:r>
        <w:t xml:space="preserve">2023 </w:t>
      </w:r>
      <w:r>
        <w:rPr>
          <w:rFonts w:hint="eastAsia"/>
        </w:rPr>
        <w:t>年</w:t>
      </w:r>
      <w:r>
        <w:t xml:space="preserve"> 11 </w:t>
      </w:r>
      <w:r>
        <w:rPr>
          <w:rFonts w:hint="eastAsia"/>
        </w:rPr>
        <w:t>月</w:t>
      </w:r>
      <w:r>
        <w:t xml:space="preserve"> 9</w:t>
      </w:r>
      <w:r>
        <w:rPr>
          <w:rFonts w:hint="eastAsia"/>
        </w:rPr>
        <w:t>日</w:t>
      </w:r>
    </w:p>
    <w:p w14:paraId="1CF12F68" w14:textId="77777777" w:rsidR="00C771A9" w:rsidRDefault="00C771A9" w:rsidP="00C771A9">
      <w:pPr>
        <w:jc w:val="right"/>
        <w:rPr>
          <w:rFonts w:hint="eastAsia"/>
        </w:rPr>
      </w:pPr>
    </w:p>
    <w:p w14:paraId="110B433C" w14:textId="77777777" w:rsidR="00C771A9" w:rsidRDefault="00C771A9" w:rsidP="00C771A9">
      <w:pPr>
        <w:jc w:val="right"/>
      </w:pPr>
      <w:r>
        <w:rPr>
          <w:rFonts w:hint="eastAsia"/>
        </w:rPr>
        <w:t>学術部</w:t>
      </w:r>
      <w:r>
        <w:t xml:space="preserve">     </w:t>
      </w:r>
      <w:r>
        <w:rPr>
          <w:rFonts w:hint="eastAsia"/>
        </w:rPr>
        <w:t>梅村</w:t>
      </w:r>
      <w:r>
        <w:t xml:space="preserve"> </w:t>
      </w:r>
      <w:r>
        <w:rPr>
          <w:rFonts w:hint="eastAsia"/>
        </w:rPr>
        <w:t>修司</w:t>
      </w:r>
    </w:p>
    <w:p w14:paraId="781F0B44" w14:textId="77777777" w:rsidR="00C771A9" w:rsidRDefault="00C771A9" w:rsidP="00C771A9">
      <w:pPr>
        <w:ind w:firstLineChars="550" w:firstLine="1155"/>
        <w:jc w:val="right"/>
      </w:pPr>
      <w:r>
        <w:rPr>
          <w:rFonts w:hint="eastAsia"/>
        </w:rPr>
        <w:t>東出　了</w:t>
      </w:r>
      <w:r>
        <w:t xml:space="preserve"> </w:t>
      </w:r>
    </w:p>
    <w:p w14:paraId="5A0031ED" w14:textId="77777777" w:rsidR="00C771A9" w:rsidRDefault="00C771A9" w:rsidP="00C771A9"/>
    <w:p w14:paraId="5488459C" w14:textId="77777777" w:rsidR="00C771A9" w:rsidRDefault="00C771A9" w:rsidP="00C771A9">
      <w:pPr>
        <w:ind w:firstLineChars="100" w:firstLine="210"/>
      </w:pPr>
      <w:r>
        <w:t xml:space="preserve">2023 </w:t>
      </w:r>
      <w:r>
        <w:rPr>
          <w:rFonts w:hint="eastAsia"/>
        </w:rPr>
        <w:t>年</w:t>
      </w:r>
      <w:r>
        <w:t xml:space="preserve"> 11 </w:t>
      </w:r>
      <w:r>
        <w:rPr>
          <w:rFonts w:hint="eastAsia"/>
        </w:rPr>
        <w:t>月</w:t>
      </w:r>
      <w:r>
        <w:t xml:space="preserve"> 5 </w:t>
      </w:r>
      <w:r>
        <w:rPr>
          <w:rFonts w:hint="eastAsia"/>
        </w:rPr>
        <w:t>日</w:t>
      </w:r>
      <w:r>
        <w:t xml:space="preserve"> </w:t>
      </w:r>
      <w:r>
        <w:rPr>
          <w:rFonts w:hint="eastAsia"/>
        </w:rPr>
        <w:t xml:space="preserve">（日）　</w:t>
      </w:r>
      <w:r>
        <w:t xml:space="preserve">14 </w:t>
      </w:r>
      <w:r>
        <w:rPr>
          <w:rFonts w:hint="eastAsia"/>
        </w:rPr>
        <w:t>時から</w:t>
      </w:r>
      <w:r>
        <w:t xml:space="preserve"> 16 </w:t>
      </w:r>
      <w:r>
        <w:rPr>
          <w:rFonts w:hint="eastAsia"/>
        </w:rPr>
        <w:t>時に</w:t>
      </w:r>
      <w:r>
        <w:t xml:space="preserve">2023 </w:t>
      </w:r>
      <w:r>
        <w:rPr>
          <w:rFonts w:hint="eastAsia"/>
        </w:rPr>
        <w:t>年度　第</w:t>
      </w:r>
      <w:r>
        <w:t xml:space="preserve"> 2 </w:t>
      </w:r>
      <w:r>
        <w:rPr>
          <w:rFonts w:hint="eastAsia"/>
        </w:rPr>
        <w:t>回研修会を中部労災病院</w:t>
      </w:r>
      <w:r>
        <w:t xml:space="preserve"> 2F </w:t>
      </w:r>
      <w:r>
        <w:rPr>
          <w:rFonts w:hint="eastAsia"/>
        </w:rPr>
        <w:t>講堂にて開催しました。参加者数は</w:t>
      </w:r>
      <w:r>
        <w:t xml:space="preserve"> 24 </w:t>
      </w:r>
      <w:r>
        <w:rPr>
          <w:rFonts w:hint="eastAsia"/>
        </w:rPr>
        <w:t>名（</w:t>
      </w:r>
      <w:r>
        <w:t xml:space="preserve"> </w:t>
      </w:r>
      <w:r>
        <w:rPr>
          <w:rFonts w:hint="eastAsia"/>
        </w:rPr>
        <w:t>会員</w:t>
      </w:r>
      <w:r>
        <w:t xml:space="preserve"> 20</w:t>
      </w:r>
      <w:r>
        <w:rPr>
          <w:rFonts w:hint="eastAsia"/>
        </w:rPr>
        <w:t>名，非会員</w:t>
      </w:r>
      <w:r>
        <w:t xml:space="preserve">  4</w:t>
      </w:r>
      <w:r>
        <w:rPr>
          <w:rFonts w:hint="eastAsia"/>
        </w:rPr>
        <w:t>名）でした。</w:t>
      </w:r>
    </w:p>
    <w:p w14:paraId="0AE35CD3" w14:textId="77777777" w:rsidR="00C771A9" w:rsidRDefault="00C771A9" w:rsidP="00C771A9">
      <w:pPr>
        <w:ind w:firstLineChars="100" w:firstLine="210"/>
      </w:pPr>
      <w:r>
        <w:rPr>
          <w:rFonts w:hint="eastAsia"/>
        </w:rPr>
        <w:t>研修会は、</w:t>
      </w:r>
      <w:r>
        <w:t>MRI</w:t>
      </w:r>
      <w:r>
        <w:rPr>
          <w:rFonts w:hint="eastAsia"/>
        </w:rPr>
        <w:t>と放射線治療の内容で開催しました。陽子線治療、全身の</w:t>
      </w:r>
      <w:r>
        <w:t>DWI</w:t>
      </w:r>
      <w:r>
        <w:rPr>
          <w:rFonts w:hint="eastAsia"/>
        </w:rPr>
        <w:t>撮影、リニアック導入時のコミッショニングサポートの使用経験、放射線治療に役立つ</w:t>
      </w:r>
      <w:r>
        <w:t>MRI</w:t>
      </w:r>
      <w:r>
        <w:rPr>
          <w:rFonts w:hint="eastAsia"/>
        </w:rPr>
        <w:t>撮影と非常に興味深い講演内容となりました。</w:t>
      </w:r>
    </w:p>
    <w:p w14:paraId="4F6CB463" w14:textId="77777777" w:rsidR="00C771A9" w:rsidRDefault="00C771A9" w:rsidP="00C771A9">
      <w:pPr>
        <w:ind w:firstLineChars="100" w:firstLine="210"/>
      </w:pPr>
      <w:r>
        <w:rPr>
          <w:rFonts w:hint="eastAsia"/>
        </w:rPr>
        <w:t>陽子線治療の演題については、保険適用拡大により膵がんに対する治療件数が以前の</w:t>
      </w:r>
      <w:r>
        <w:t>12</w:t>
      </w:r>
      <w:r>
        <w:rPr>
          <w:rFonts w:hint="eastAsia"/>
        </w:rPr>
        <w:t>倍に増えており、今後も需要増加が想定されることを知る事ができました。加速器の小型化や呼吸同期など最新の技術についてもわかりやすく学べました。</w:t>
      </w:r>
    </w:p>
    <w:p w14:paraId="18511A7A" w14:textId="77777777" w:rsidR="00C771A9" w:rsidRDefault="00C771A9" w:rsidP="00C771A9">
      <w:pPr>
        <w:ind w:firstLineChars="100" w:firstLine="210"/>
      </w:pPr>
      <w:r>
        <w:rPr>
          <w:rFonts w:hint="eastAsia"/>
        </w:rPr>
        <w:t>リニアック導入時のコミッショニングサポートの演題については、</w:t>
      </w:r>
      <w:r>
        <w:t>IMRT</w:t>
      </w:r>
      <w:r>
        <w:rPr>
          <w:rFonts w:hint="eastAsia"/>
        </w:rPr>
        <w:t>開始に伴い機器更新に必要なビームデータ収集項目が膨大となります。外部委託は１つの選択肢であり、外部委託を依頼した場合でもユーザの集めるビームデータは膨大となり、気の抜けない現状であることが理解できました。業務内容の拡大に対して作業の効率化を進め、可能な限り勤務時間内に済まそうとする姿勢もとても参考になりました。</w:t>
      </w:r>
    </w:p>
    <w:p w14:paraId="7A716BFF" w14:textId="77777777" w:rsidR="00C771A9" w:rsidRDefault="00C771A9" w:rsidP="00C771A9">
      <w:pPr>
        <w:ind w:firstLineChars="100" w:firstLine="210"/>
      </w:pPr>
      <w:r>
        <w:rPr>
          <w:rFonts w:hint="eastAsia"/>
        </w:rPr>
        <w:t>泌尿器領域における全身</w:t>
      </w:r>
      <w:r>
        <w:t>MRI</w:t>
      </w:r>
      <w:r>
        <w:rPr>
          <w:rFonts w:hint="eastAsia"/>
        </w:rPr>
        <w:t>の演題については、近年保険適用されて様々な病院が工夫しており、講師の撮像パラメータやデノイズ技術を使用したプロトコル作成の工夫はとても勉強になりました。また、全身の</w:t>
      </w:r>
      <w:r>
        <w:t>DWI</w:t>
      </w:r>
      <w:r>
        <w:rPr>
          <w:rFonts w:hint="eastAsia"/>
        </w:rPr>
        <w:t>撮影がゴールデンスタンダードである骨シンチに対して優位な点が多々あることも再確認できました。</w:t>
      </w:r>
    </w:p>
    <w:p w14:paraId="1DE5D8E8" w14:textId="6C48FFE2" w:rsidR="00390173" w:rsidRPr="00C771A9" w:rsidRDefault="00C771A9" w:rsidP="00C771A9">
      <w:r>
        <w:rPr>
          <w:rFonts w:hint="eastAsia"/>
          <w:kern w:val="0"/>
        </w:rPr>
        <w:t>放射線治療用の</w:t>
      </w:r>
      <w:r>
        <w:rPr>
          <w:kern w:val="0"/>
        </w:rPr>
        <w:t>MRI</w:t>
      </w:r>
      <w:r>
        <w:rPr>
          <w:rFonts w:hint="eastAsia"/>
          <w:kern w:val="0"/>
        </w:rPr>
        <w:t>については、放射線治療に対して歪みを減らした画像を得ること、同じ体位で撮像すること、パラメータ設定を工夫して撮像することがとても重要であることが理解できました。放射線治療技師の精度へのこだわりと、</w:t>
      </w:r>
      <w:r>
        <w:rPr>
          <w:kern w:val="0"/>
        </w:rPr>
        <w:t>MRI</w:t>
      </w:r>
      <w:r>
        <w:rPr>
          <w:rFonts w:hint="eastAsia"/>
          <w:kern w:val="0"/>
        </w:rPr>
        <w:t>担当技師の撮像に関する知識の奥深さに対する相互理解をするべきであるという講師の言葉は非常に参考になりました。</w:t>
      </w:r>
    </w:p>
    <w:sectPr w:rsidR="00390173" w:rsidRPr="00C771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A9"/>
    <w:rsid w:val="00390173"/>
    <w:rsid w:val="00C77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58D0AB"/>
  <w15:chartTrackingRefBased/>
  <w15:docId w15:val="{2D3E363F-FAA3-461C-A6C4-F97500C9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1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771A9"/>
  </w:style>
  <w:style w:type="character" w:customStyle="1" w:styleId="a4">
    <w:name w:val="日付 (文字)"/>
    <w:basedOn w:val="a0"/>
    <w:link w:val="a3"/>
    <w:uiPriority w:val="99"/>
    <w:semiHidden/>
    <w:rsid w:val="00C77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9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画像診断室02</dc:creator>
  <cp:keywords/>
  <dc:description/>
  <cp:lastModifiedBy>画像診断室02</cp:lastModifiedBy>
  <cp:revision>1</cp:revision>
  <dcterms:created xsi:type="dcterms:W3CDTF">2023-11-22T03:35:00Z</dcterms:created>
  <dcterms:modified xsi:type="dcterms:W3CDTF">2023-11-22T03:35:00Z</dcterms:modified>
</cp:coreProperties>
</file>